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7AE6" w14:textId="77777777" w:rsidR="000B61DB" w:rsidRPr="00356AC6" w:rsidRDefault="000B61DB">
      <w:pPr>
        <w:tabs>
          <w:tab w:val="center" w:pos="4819"/>
        </w:tabs>
        <w:suppressAutoHyphens/>
        <w:spacing w:line="240" w:lineRule="atLeast"/>
        <w:rPr>
          <w:rFonts w:ascii="Grenette Pro Light" w:hAnsi="Grenette Pro Light"/>
          <w:color w:val="002060"/>
          <w:sz w:val="40"/>
          <w:szCs w:val="40"/>
        </w:rPr>
      </w:pPr>
      <w:r w:rsidRPr="00A2323C">
        <w:rPr>
          <w:rFonts w:ascii="Antique Olive" w:hAnsi="Antique Olive"/>
          <w:color w:val="297C52" w:themeColor="accent3" w:themeShade="BF"/>
          <w:sz w:val="60"/>
          <w:szCs w:val="60"/>
        </w:rPr>
        <w:tab/>
      </w:r>
      <w:r w:rsidRPr="00356AC6">
        <w:rPr>
          <w:rFonts w:ascii="Grenette Pro Light" w:hAnsi="Grenette Pro Light"/>
          <w:color w:val="002060"/>
          <w:sz w:val="60"/>
          <w:szCs w:val="60"/>
        </w:rPr>
        <w:t>FULLMAKTSSKJEMA TIL</w:t>
      </w:r>
      <w:r w:rsidRPr="00356AC6">
        <w:rPr>
          <w:rFonts w:ascii="Grenette Pro Light" w:hAnsi="Grenette Pro Light"/>
          <w:color w:val="002060"/>
          <w:sz w:val="40"/>
          <w:szCs w:val="40"/>
        </w:rPr>
        <w:fldChar w:fldCharType="begin"/>
      </w:r>
      <w:r w:rsidRPr="00356AC6">
        <w:rPr>
          <w:rFonts w:ascii="Grenette Pro Light" w:hAnsi="Grenette Pro Light"/>
          <w:color w:val="002060"/>
          <w:sz w:val="40"/>
          <w:szCs w:val="40"/>
        </w:rPr>
        <w:instrText xml:space="preserve">PRIVATE </w:instrText>
      </w:r>
      <w:r w:rsidRPr="00356AC6">
        <w:rPr>
          <w:rFonts w:ascii="Grenette Pro Light" w:hAnsi="Grenette Pro Light"/>
          <w:color w:val="002060"/>
          <w:sz w:val="40"/>
          <w:szCs w:val="40"/>
        </w:rPr>
        <w:fldChar w:fldCharType="end"/>
      </w:r>
    </w:p>
    <w:p w14:paraId="76619E98" w14:textId="34EFBA7C" w:rsidR="000B61DB" w:rsidRPr="00356AC6" w:rsidRDefault="004642EA">
      <w:pPr>
        <w:tabs>
          <w:tab w:val="center" w:pos="4819"/>
        </w:tabs>
        <w:suppressAutoHyphens/>
        <w:spacing w:line="240" w:lineRule="atLeast"/>
        <w:rPr>
          <w:rFonts w:ascii="Grenette Pro Light" w:hAnsi="Grenette Pro Light"/>
          <w:color w:val="002060"/>
        </w:rPr>
      </w:pPr>
      <w:r w:rsidRPr="00356AC6">
        <w:rPr>
          <w:rFonts w:ascii="Grenette Pro Light" w:hAnsi="Grenette Pro Light"/>
          <w:color w:val="002060"/>
          <w:sz w:val="40"/>
          <w:szCs w:val="40"/>
        </w:rPr>
        <w:tab/>
        <w:t xml:space="preserve">NORGES SJAKKFORBUNDS </w:t>
      </w:r>
      <w:r w:rsidR="00067ABE" w:rsidRPr="00356AC6">
        <w:rPr>
          <w:rFonts w:ascii="Grenette Pro Light" w:hAnsi="Grenette Pro Light"/>
          <w:color w:val="002060"/>
          <w:sz w:val="40"/>
          <w:szCs w:val="40"/>
        </w:rPr>
        <w:t>10</w:t>
      </w:r>
      <w:r w:rsidR="009E1ABB">
        <w:rPr>
          <w:rFonts w:ascii="Grenette Pro Light" w:hAnsi="Grenette Pro Light"/>
          <w:color w:val="002060"/>
          <w:sz w:val="40"/>
          <w:szCs w:val="40"/>
        </w:rPr>
        <w:t>9</w:t>
      </w:r>
      <w:r w:rsidR="000B61DB" w:rsidRPr="00356AC6">
        <w:rPr>
          <w:rFonts w:ascii="Grenette Pro Light" w:hAnsi="Grenette Pro Light"/>
          <w:color w:val="002060"/>
          <w:sz w:val="40"/>
          <w:szCs w:val="40"/>
        </w:rPr>
        <w:t>. KONGRESS</w:t>
      </w:r>
    </w:p>
    <w:p w14:paraId="1A0E33A5" w14:textId="77777777" w:rsidR="000B61DB" w:rsidRPr="000C286F" w:rsidRDefault="000B61DB">
      <w:pPr>
        <w:tabs>
          <w:tab w:val="left" w:pos="-720"/>
        </w:tabs>
        <w:suppressAutoHyphens/>
        <w:spacing w:line="240" w:lineRule="atLeast"/>
        <w:rPr>
          <w:rFonts w:ascii="Times New Roman" w:hAnsi="Times New Roman"/>
          <w:color w:val="002060"/>
        </w:rPr>
      </w:pPr>
    </w:p>
    <w:p w14:paraId="2DDFEF53" w14:textId="33221F41" w:rsidR="000B61DB" w:rsidRPr="000C286F" w:rsidRDefault="004E51D0">
      <w:pPr>
        <w:tabs>
          <w:tab w:val="left" w:pos="-720"/>
        </w:tabs>
        <w:suppressAutoHyphens/>
        <w:spacing w:line="240" w:lineRule="atLeast"/>
        <w:jc w:val="center"/>
        <w:rPr>
          <w:rFonts w:ascii="Centra No2 Medium" w:hAnsi="Centra No2 Medium" w:cstheme="minorHAnsi"/>
          <w:b/>
          <w:bCs/>
          <w:color w:val="002060"/>
          <w:sz w:val="32"/>
          <w:szCs w:val="32"/>
        </w:rPr>
      </w:pPr>
      <w:r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Søndag</w:t>
      </w:r>
      <w:r w:rsidR="00382876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 xml:space="preserve"> </w:t>
      </w:r>
      <w:r w:rsidR="00C45202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5</w:t>
      </w:r>
      <w:r w:rsidR="004642EA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 xml:space="preserve">. </w:t>
      </w:r>
      <w:r w:rsidR="000964CD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juli</w:t>
      </w:r>
      <w:r w:rsidR="00D902CC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 xml:space="preserve"> 20</w:t>
      </w:r>
      <w:r w:rsidR="00D50573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2</w:t>
      </w:r>
      <w:r w:rsidR="00C45202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6</w:t>
      </w:r>
      <w:r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 xml:space="preserve"> kl. 1</w:t>
      </w:r>
      <w:r w:rsidR="000964CD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7</w:t>
      </w:r>
      <w:r w:rsidR="004642EA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.</w:t>
      </w:r>
      <w:r w:rsidR="000429D3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0</w:t>
      </w:r>
      <w:r w:rsidR="000B61DB" w:rsidRPr="000C286F">
        <w:rPr>
          <w:rFonts w:ascii="Centra No2 Medium" w:hAnsi="Centra No2 Medium" w:cstheme="minorHAnsi"/>
          <w:b/>
          <w:bCs/>
          <w:color w:val="002060"/>
          <w:sz w:val="32"/>
          <w:szCs w:val="32"/>
        </w:rPr>
        <w:t>0.</w:t>
      </w:r>
    </w:p>
    <w:p w14:paraId="5A3F5352" w14:textId="31773A7C" w:rsidR="000B61DB" w:rsidRDefault="00E92E3E">
      <w:pPr>
        <w:tabs>
          <w:tab w:val="left" w:pos="-720"/>
        </w:tabs>
        <w:suppressAutoHyphens/>
        <w:spacing w:line="240" w:lineRule="atLeast"/>
        <w:jc w:val="center"/>
        <w:rPr>
          <w:rFonts w:ascii="Centra No2 Medium" w:hAnsi="Centra No2 Medium" w:cstheme="minorHAnsi"/>
          <w:b/>
          <w:color w:val="002060"/>
          <w:sz w:val="36"/>
          <w:szCs w:val="36"/>
        </w:rPr>
      </w:pPr>
      <w:r w:rsidRPr="00406E1A">
        <w:rPr>
          <w:rFonts w:ascii="Centra No2 Medium" w:hAnsi="Centra No2 Medium"/>
          <w:b/>
          <w:bCs/>
          <w:color w:val="002060"/>
          <w:sz w:val="36"/>
          <w:szCs w:val="36"/>
        </w:rPr>
        <w:t>Quality Hotel Grand,</w:t>
      </w:r>
      <w:r w:rsidRPr="00406E1A">
        <w:rPr>
          <w:rFonts w:ascii="Centra No2" w:hAnsi="Centra No2"/>
          <w:b/>
          <w:bCs/>
          <w:color w:val="002060"/>
          <w:sz w:val="22"/>
          <w:szCs w:val="22"/>
        </w:rPr>
        <w:t xml:space="preserve"> </w:t>
      </w:r>
      <w:r w:rsidR="00C45202">
        <w:rPr>
          <w:rFonts w:ascii="Centra No2 Medium" w:hAnsi="Centra No2 Medium" w:cstheme="minorHAnsi"/>
          <w:b/>
          <w:color w:val="002060"/>
          <w:sz w:val="36"/>
          <w:szCs w:val="36"/>
        </w:rPr>
        <w:t>Kristiansund</w:t>
      </w:r>
    </w:p>
    <w:p w14:paraId="7C2BFA67" w14:textId="77777777" w:rsidR="00406E1A" w:rsidRPr="00406E1A" w:rsidRDefault="00406E1A">
      <w:pPr>
        <w:tabs>
          <w:tab w:val="left" w:pos="-720"/>
        </w:tabs>
        <w:suppressAutoHyphens/>
        <w:spacing w:line="240" w:lineRule="atLeast"/>
        <w:jc w:val="center"/>
        <w:rPr>
          <w:rFonts w:ascii="Centra No2 Medium" w:hAnsi="Centra No2 Medium" w:cstheme="minorHAnsi"/>
          <w:b/>
          <w:color w:val="002060"/>
          <w:sz w:val="16"/>
          <w:szCs w:val="16"/>
        </w:rPr>
      </w:pPr>
    </w:p>
    <w:p w14:paraId="4A6C4BE7" w14:textId="07389263" w:rsidR="000B61DB" w:rsidRPr="009E1AB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E1ABB">
        <w:rPr>
          <w:rFonts w:ascii="Grenette Pro Light" w:hAnsi="Grenette Pro Light" w:cstheme="minorHAnsi"/>
          <w:sz w:val="22"/>
          <w:szCs w:val="22"/>
        </w:rPr>
        <w:t>Utdrag fra NSFs lover, §</w:t>
      </w:r>
      <w:r w:rsidR="00BE6702" w:rsidRPr="009E1ABB">
        <w:rPr>
          <w:rFonts w:ascii="Grenette Pro Light" w:hAnsi="Grenette Pro Light" w:cstheme="minorHAnsi"/>
          <w:sz w:val="22"/>
          <w:szCs w:val="22"/>
        </w:rPr>
        <w:t xml:space="preserve"> </w:t>
      </w:r>
      <w:r w:rsidR="00C137F9">
        <w:rPr>
          <w:rFonts w:ascii="Grenette Pro Light" w:hAnsi="Grenette Pro Light" w:cstheme="minorHAnsi"/>
          <w:sz w:val="22"/>
          <w:szCs w:val="22"/>
        </w:rPr>
        <w:t>7</w:t>
      </w:r>
      <w:r w:rsidRPr="009E1ABB">
        <w:rPr>
          <w:rFonts w:ascii="Grenette Pro Light" w:hAnsi="Grenette Pro Light" w:cstheme="minorHAnsi"/>
          <w:sz w:val="22"/>
          <w:szCs w:val="22"/>
        </w:rPr>
        <w:t>:</w:t>
      </w:r>
    </w:p>
    <w:p w14:paraId="37A8C8F7" w14:textId="6D1898E0" w:rsidR="000B61DB" w:rsidRPr="009A024B" w:rsidRDefault="00BE6702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i/>
          <w:iCs/>
          <w:sz w:val="22"/>
          <w:szCs w:val="22"/>
        </w:rPr>
        <w:t>"...</w:t>
      </w:r>
      <w:r w:rsidR="000B61DB" w:rsidRPr="009A024B">
        <w:rPr>
          <w:rFonts w:ascii="Grenette Pro Light" w:hAnsi="Grenette Pro Light" w:cstheme="minorHAnsi"/>
          <w:i/>
          <w:iCs/>
          <w:sz w:val="22"/>
          <w:szCs w:val="22"/>
        </w:rPr>
        <w:t>Klubbene har rett til å sende en representant for hvert påbegynte 25. medlem ifølge innsendt medlemsfortegnelse</w:t>
      </w:r>
      <w:r w:rsidR="00BD3A4C">
        <w:rPr>
          <w:rFonts w:ascii="Grenette Pro Light" w:hAnsi="Grenette Pro Light" w:cstheme="minorHAnsi"/>
          <w:i/>
          <w:iCs/>
          <w:sz w:val="22"/>
          <w:szCs w:val="22"/>
        </w:rPr>
        <w:t xml:space="preserve"> per 15. mai</w:t>
      </w:r>
      <w:r w:rsidR="000B61DB" w:rsidRPr="009A024B">
        <w:rPr>
          <w:rFonts w:ascii="Grenette Pro Light" w:hAnsi="Grenette Pro Light" w:cstheme="minorHAnsi"/>
          <w:i/>
          <w:iCs/>
          <w:sz w:val="22"/>
          <w:szCs w:val="22"/>
        </w:rPr>
        <w:t>. Hver krets kan sende en representant. Hver representant kan avgi bare en stemme og kan kun representere sin egen klubb eller krets."</w:t>
      </w:r>
    </w:p>
    <w:p w14:paraId="613282B8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69CDC8A0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16967EAA" w14:textId="402F9B73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b/>
          <w:bCs/>
          <w:sz w:val="22"/>
          <w:szCs w:val="22"/>
        </w:rPr>
        <w:t>KLUBB/KRETS:____________________________________________________</w:t>
      </w:r>
    </w:p>
    <w:p w14:paraId="2685FFC0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7DB120DE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 xml:space="preserve">Representanter til kongressen (navn + </w:t>
      </w:r>
      <w:r w:rsidR="00382876" w:rsidRPr="009A024B">
        <w:rPr>
          <w:rFonts w:ascii="Grenette Pro Light" w:hAnsi="Grenette Pro Light" w:cstheme="minorHAnsi"/>
          <w:sz w:val="22"/>
          <w:szCs w:val="22"/>
        </w:rPr>
        <w:t>e-post</w:t>
      </w:r>
      <w:r w:rsidRPr="009A024B">
        <w:rPr>
          <w:rFonts w:ascii="Grenette Pro Light" w:hAnsi="Grenette Pro Light" w:cstheme="minorHAnsi"/>
          <w:sz w:val="22"/>
          <w:szCs w:val="22"/>
        </w:rPr>
        <w:t>adresse):</w:t>
      </w:r>
    </w:p>
    <w:p w14:paraId="0F46E6BA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2E0E2DA3" w14:textId="70F87005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1.________________________________________________________________</w:t>
      </w:r>
    </w:p>
    <w:p w14:paraId="79E6CFF1" w14:textId="175EC033" w:rsidR="00C05AC2" w:rsidRDefault="00C05AC2" w:rsidP="00C05AC2">
      <w:pPr>
        <w:pStyle w:val="Default"/>
      </w:pPr>
    </w:p>
    <w:p w14:paraId="2F7BD8EE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3D3DE2FA" w14:textId="77777777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2.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________________________________________________________________</w:t>
      </w:r>
    </w:p>
    <w:p w14:paraId="0A39535C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543FAF49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2A346C92" w14:textId="77777777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3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.________________________________________________________________</w:t>
      </w:r>
    </w:p>
    <w:p w14:paraId="3835E9D7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0758BDEB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727A878E" w14:textId="77777777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4.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__________________________________________________________________</w:t>
      </w:r>
    </w:p>
    <w:p w14:paraId="61AF52B6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1E050156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41110554" w14:textId="77777777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5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.________________________________________________________________</w:t>
      </w:r>
    </w:p>
    <w:p w14:paraId="45062D20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18FDF4A7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619F5DD8" w14:textId="77777777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6.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__________________________________________________________________</w:t>
      </w:r>
    </w:p>
    <w:p w14:paraId="39E003A2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61F8215C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0724B984" w14:textId="6F67F7DA" w:rsidR="000B61DB" w:rsidRPr="009A024B" w:rsidRDefault="00D62FBA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7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._________________________________________________________</w:t>
      </w:r>
      <w:r w:rsidR="006071E3" w:rsidRPr="009A024B">
        <w:rPr>
          <w:rFonts w:ascii="Grenette Pro Light" w:hAnsi="Grenette Pro Light" w:cstheme="minorHAnsi"/>
          <w:sz w:val="22"/>
          <w:szCs w:val="22"/>
        </w:rPr>
        <w:t>___</w:t>
      </w:r>
      <w:r w:rsidR="000B61DB" w:rsidRPr="009A024B">
        <w:rPr>
          <w:rFonts w:ascii="Grenette Pro Light" w:hAnsi="Grenette Pro Light" w:cstheme="minorHAnsi"/>
          <w:sz w:val="22"/>
          <w:szCs w:val="22"/>
        </w:rPr>
        <w:t>______</w:t>
      </w:r>
    </w:p>
    <w:p w14:paraId="7DA5BA32" w14:textId="77777777" w:rsidR="006071E3" w:rsidRPr="009A024B" w:rsidRDefault="006071E3" w:rsidP="006071E3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59E516F5" w14:textId="77777777" w:rsidR="006071E3" w:rsidRPr="009A024B" w:rsidRDefault="006071E3" w:rsidP="006071E3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44AEAC84" w14:textId="026BF92D" w:rsidR="006071E3" w:rsidRPr="009A024B" w:rsidRDefault="006071E3" w:rsidP="006071E3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>8.__________________________________________________________________</w:t>
      </w:r>
    </w:p>
    <w:p w14:paraId="26EDB06E" w14:textId="77777777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5B244795" w14:textId="77777777" w:rsidR="007E247E" w:rsidRPr="009A024B" w:rsidRDefault="007E247E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</w:p>
    <w:p w14:paraId="5D519DBF" w14:textId="47F28178" w:rsidR="000B61DB" w:rsidRPr="009A024B" w:rsidRDefault="000B61DB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 xml:space="preserve">Fullmakten </w:t>
      </w:r>
      <w:r w:rsidR="006071E3" w:rsidRPr="009A024B">
        <w:rPr>
          <w:rFonts w:ascii="Grenette Pro Light" w:hAnsi="Grenette Pro Light" w:cstheme="minorHAnsi"/>
          <w:sz w:val="22"/>
          <w:szCs w:val="22"/>
        </w:rPr>
        <w:t>sendes inn</w:t>
      </w:r>
      <w:r w:rsidRPr="009A024B">
        <w:rPr>
          <w:rFonts w:ascii="Grenette Pro Light" w:hAnsi="Grenette Pro Light" w:cstheme="minorHAnsi"/>
          <w:sz w:val="22"/>
          <w:szCs w:val="22"/>
        </w:rPr>
        <w:t xml:space="preserve"> av </w:t>
      </w:r>
      <w:r w:rsidR="00C04599" w:rsidRPr="009A024B">
        <w:rPr>
          <w:rFonts w:ascii="Grenette Pro Light" w:hAnsi="Grenette Pro Light" w:cstheme="minorHAnsi"/>
          <w:sz w:val="22"/>
          <w:szCs w:val="22"/>
        </w:rPr>
        <w:t xml:space="preserve">leder </w:t>
      </w:r>
      <w:r w:rsidRPr="009A024B">
        <w:rPr>
          <w:rFonts w:ascii="Grenette Pro Light" w:hAnsi="Grenette Pro Light" w:cstheme="minorHAnsi"/>
          <w:sz w:val="22"/>
          <w:szCs w:val="22"/>
        </w:rPr>
        <w:t>eller annet styremedlem</w:t>
      </w:r>
      <w:r w:rsidR="00A2323C" w:rsidRPr="009A024B">
        <w:rPr>
          <w:rFonts w:ascii="Grenette Pro Light" w:hAnsi="Grenette Pro Light" w:cstheme="minorHAnsi"/>
          <w:sz w:val="22"/>
          <w:szCs w:val="22"/>
        </w:rPr>
        <w:t xml:space="preserve"> i klubb/krets.</w:t>
      </w:r>
    </w:p>
    <w:p w14:paraId="74DE1AA9" w14:textId="077D7496" w:rsidR="006071E3" w:rsidRPr="009A024B" w:rsidRDefault="006071E3" w:rsidP="006071E3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sz w:val="22"/>
          <w:szCs w:val="22"/>
        </w:rPr>
      </w:pPr>
      <w:r w:rsidRPr="009A024B">
        <w:rPr>
          <w:rFonts w:ascii="Grenette Pro Light" w:hAnsi="Grenette Pro Light" w:cstheme="minorHAnsi"/>
          <w:sz w:val="22"/>
          <w:szCs w:val="22"/>
        </w:rPr>
        <w:t xml:space="preserve">Skjemaet sendes per e-post til </w:t>
      </w:r>
      <w:hyperlink r:id="rId11" w:history="1">
        <w:r w:rsidR="004B3653" w:rsidRPr="009A024B">
          <w:rPr>
            <w:rStyle w:val="Hyperkobling"/>
            <w:rFonts w:ascii="Grenette Pro Light" w:hAnsi="Grenette Pro Light" w:cstheme="minorHAnsi"/>
            <w:b/>
            <w:sz w:val="22"/>
            <w:szCs w:val="22"/>
          </w:rPr>
          <w:t>nsf@sjakk.no</w:t>
        </w:r>
      </w:hyperlink>
      <w:r w:rsidRPr="009A024B">
        <w:rPr>
          <w:rFonts w:ascii="Grenette Pro Light" w:hAnsi="Grenette Pro Light" w:cstheme="minorHAnsi"/>
          <w:b/>
          <w:bCs/>
          <w:sz w:val="22"/>
          <w:szCs w:val="22"/>
        </w:rPr>
        <w:t xml:space="preserve">. </w:t>
      </w:r>
    </w:p>
    <w:p w14:paraId="1F1D9A81" w14:textId="19DB173E" w:rsidR="000B61DB" w:rsidRPr="009A024B" w:rsidRDefault="00A2323C">
      <w:pPr>
        <w:tabs>
          <w:tab w:val="left" w:pos="-720"/>
        </w:tabs>
        <w:suppressAutoHyphens/>
        <w:spacing w:line="240" w:lineRule="atLeast"/>
        <w:rPr>
          <w:rFonts w:ascii="Grenette Pro Light" w:hAnsi="Grenette Pro Light" w:cstheme="minorHAnsi"/>
          <w:b/>
          <w:bCs/>
          <w:sz w:val="22"/>
          <w:szCs w:val="22"/>
        </w:rPr>
      </w:pPr>
      <w:r w:rsidRPr="009A024B">
        <w:rPr>
          <w:rFonts w:ascii="Grenette Pro Light" w:hAnsi="Grenette Pro Light" w:cstheme="minorHAnsi"/>
          <w:b/>
          <w:bCs/>
          <w:sz w:val="22"/>
          <w:szCs w:val="22"/>
        </w:rPr>
        <w:t>For å unngå forsinket møtestart, send skjemaet inn i god tid.</w:t>
      </w:r>
    </w:p>
    <w:p w14:paraId="05175F86" w14:textId="6CB83B6B" w:rsidR="007E247E" w:rsidRDefault="007E247E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72CC6A5C" w14:textId="77777777" w:rsidR="007E247E" w:rsidRPr="00D50573" w:rsidRDefault="007E247E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988A2FC" w14:textId="2D6E4516" w:rsidR="000B61DB" w:rsidRPr="00D50573" w:rsidRDefault="000B61DB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628CA63" w14:textId="77777777" w:rsidR="000B61DB" w:rsidRPr="00356AC6" w:rsidRDefault="000B61DB" w:rsidP="006071E3">
      <w:pPr>
        <w:tabs>
          <w:tab w:val="left" w:pos="-720"/>
        </w:tabs>
        <w:suppressAutoHyphens/>
        <w:spacing w:line="240" w:lineRule="atLeast"/>
        <w:jc w:val="center"/>
        <w:rPr>
          <w:rFonts w:ascii="Grenette Pro Light" w:hAnsi="Grenette Pro Light" w:cstheme="minorHAnsi"/>
          <w:color w:val="002060"/>
          <w:sz w:val="52"/>
          <w:szCs w:val="52"/>
        </w:rPr>
      </w:pPr>
      <w:r w:rsidRPr="00356AC6">
        <w:rPr>
          <w:rFonts w:ascii="Grenette Pro Light" w:hAnsi="Grenette Pro Light" w:cstheme="minorHAnsi"/>
          <w:b/>
          <w:bCs/>
          <w:color w:val="002060"/>
          <w:sz w:val="52"/>
          <w:szCs w:val="52"/>
        </w:rPr>
        <w:t>VEL MØTT TIL KONGRESSEN!</w:t>
      </w:r>
    </w:p>
    <w:sectPr w:rsidR="000B61DB" w:rsidRPr="00356AC6">
      <w:endnotePr>
        <w:numFmt w:val="decimal"/>
      </w:endnotePr>
      <w:pgSz w:w="11906" w:h="16838"/>
      <w:pgMar w:top="566" w:right="1134" w:bottom="566" w:left="1134" w:header="566" w:footer="56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05CC" w14:textId="77777777" w:rsidR="00442DCB" w:rsidRDefault="00442DCB">
      <w:pPr>
        <w:spacing w:line="20" w:lineRule="exact"/>
        <w:rPr>
          <w:sz w:val="20"/>
        </w:rPr>
      </w:pPr>
    </w:p>
  </w:endnote>
  <w:endnote w:type="continuationSeparator" w:id="0">
    <w:p w14:paraId="45668A7B" w14:textId="77777777" w:rsidR="00442DCB" w:rsidRDefault="00442DCB">
      <w:r>
        <w:rPr>
          <w:sz w:val="20"/>
        </w:rPr>
        <w:t xml:space="preserve"> </w:t>
      </w:r>
    </w:p>
  </w:endnote>
  <w:endnote w:type="continuationNotice" w:id="1">
    <w:p w14:paraId="3FAC9E35" w14:textId="77777777" w:rsidR="00442DCB" w:rsidRDefault="00442DCB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Calibri"/>
    <w:charset w:val="00"/>
    <w:family w:val="swiss"/>
    <w:pitch w:val="variable"/>
    <w:sig w:usb0="00000007" w:usb1="00000000" w:usb2="00000000" w:usb3="00000000" w:csb0="00000093" w:csb1="00000000"/>
  </w:font>
  <w:font w:name="Grenette Pro Light">
    <w:altName w:val="Cambria"/>
    <w:panose1 w:val="02020302040202040103"/>
    <w:charset w:val="00"/>
    <w:family w:val="roman"/>
    <w:notTrueType/>
    <w:pitch w:val="variable"/>
    <w:sig w:usb0="00000047" w:usb1="00000001" w:usb2="00000000" w:usb3="00000000" w:csb0="00000013" w:csb1="00000000"/>
  </w:font>
  <w:font w:name="Centra No2 Medium">
    <w:panose1 w:val="00000000000000000000"/>
    <w:charset w:val="00"/>
    <w:family w:val="modern"/>
    <w:notTrueType/>
    <w:pitch w:val="variable"/>
    <w:sig w:usb0="A00000EF" w:usb1="4001207B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ra No2">
    <w:panose1 w:val="00000000000000000000"/>
    <w:charset w:val="00"/>
    <w:family w:val="modern"/>
    <w:notTrueType/>
    <w:pitch w:val="variable"/>
    <w:sig w:usb0="A00000EF" w:usb1="4001207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6CC9" w14:textId="77777777" w:rsidR="00442DCB" w:rsidRDefault="00442DCB">
      <w:r>
        <w:rPr>
          <w:sz w:val="20"/>
        </w:rPr>
        <w:separator/>
      </w:r>
    </w:p>
  </w:footnote>
  <w:footnote w:type="continuationSeparator" w:id="0">
    <w:p w14:paraId="20C7D3D2" w14:textId="77777777" w:rsidR="00442DCB" w:rsidRDefault="00442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02"/>
    <w:rsid w:val="00024F7B"/>
    <w:rsid w:val="000429D3"/>
    <w:rsid w:val="00067ABE"/>
    <w:rsid w:val="000964CD"/>
    <w:rsid w:val="000A49A5"/>
    <w:rsid w:val="000A7470"/>
    <w:rsid w:val="000B61DB"/>
    <w:rsid w:val="000C286F"/>
    <w:rsid w:val="000C3B9A"/>
    <w:rsid w:val="00103CC8"/>
    <w:rsid w:val="00182862"/>
    <w:rsid w:val="001A7BED"/>
    <w:rsid w:val="002224B3"/>
    <w:rsid w:val="0025057D"/>
    <w:rsid w:val="00251DD6"/>
    <w:rsid w:val="002A71F5"/>
    <w:rsid w:val="002E66E5"/>
    <w:rsid w:val="00311A01"/>
    <w:rsid w:val="00336763"/>
    <w:rsid w:val="00337928"/>
    <w:rsid w:val="00356AC6"/>
    <w:rsid w:val="00380501"/>
    <w:rsid w:val="00382876"/>
    <w:rsid w:val="00396B72"/>
    <w:rsid w:val="003D6A95"/>
    <w:rsid w:val="003E1DB4"/>
    <w:rsid w:val="00406E1A"/>
    <w:rsid w:val="004166F3"/>
    <w:rsid w:val="00442DCB"/>
    <w:rsid w:val="004642EA"/>
    <w:rsid w:val="00474C62"/>
    <w:rsid w:val="004B3653"/>
    <w:rsid w:val="004E288B"/>
    <w:rsid w:val="004E51D0"/>
    <w:rsid w:val="004F2274"/>
    <w:rsid w:val="00561CA7"/>
    <w:rsid w:val="00571502"/>
    <w:rsid w:val="005A1094"/>
    <w:rsid w:val="005A59BA"/>
    <w:rsid w:val="005C51E8"/>
    <w:rsid w:val="006071E3"/>
    <w:rsid w:val="00632FA2"/>
    <w:rsid w:val="00637DE8"/>
    <w:rsid w:val="00695A5E"/>
    <w:rsid w:val="006C6848"/>
    <w:rsid w:val="00712728"/>
    <w:rsid w:val="007B3531"/>
    <w:rsid w:val="007C12A1"/>
    <w:rsid w:val="007D23E5"/>
    <w:rsid w:val="007E247E"/>
    <w:rsid w:val="00817C44"/>
    <w:rsid w:val="00833D8E"/>
    <w:rsid w:val="00852549"/>
    <w:rsid w:val="008B6DA5"/>
    <w:rsid w:val="00901864"/>
    <w:rsid w:val="00992346"/>
    <w:rsid w:val="009950DF"/>
    <w:rsid w:val="009A024B"/>
    <w:rsid w:val="009E1AB5"/>
    <w:rsid w:val="009E1ABB"/>
    <w:rsid w:val="00A065E5"/>
    <w:rsid w:val="00A2323C"/>
    <w:rsid w:val="00A4258D"/>
    <w:rsid w:val="00AA24B1"/>
    <w:rsid w:val="00AE299A"/>
    <w:rsid w:val="00B41F0A"/>
    <w:rsid w:val="00B467E3"/>
    <w:rsid w:val="00B660C0"/>
    <w:rsid w:val="00B727BE"/>
    <w:rsid w:val="00BB6229"/>
    <w:rsid w:val="00BD3A4C"/>
    <w:rsid w:val="00BE6702"/>
    <w:rsid w:val="00C04599"/>
    <w:rsid w:val="00C05AC2"/>
    <w:rsid w:val="00C137F9"/>
    <w:rsid w:val="00C2757E"/>
    <w:rsid w:val="00C45202"/>
    <w:rsid w:val="00C51E6F"/>
    <w:rsid w:val="00C70997"/>
    <w:rsid w:val="00CF060B"/>
    <w:rsid w:val="00D45F3D"/>
    <w:rsid w:val="00D50573"/>
    <w:rsid w:val="00D62FBA"/>
    <w:rsid w:val="00D902CC"/>
    <w:rsid w:val="00DB29F9"/>
    <w:rsid w:val="00DD1766"/>
    <w:rsid w:val="00E35712"/>
    <w:rsid w:val="00E92E3E"/>
    <w:rsid w:val="00ED1DE9"/>
    <w:rsid w:val="00F10583"/>
    <w:rsid w:val="00F77D24"/>
    <w:rsid w:val="00FA137F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6C34B"/>
  <w15:chartTrackingRefBased/>
  <w15:docId w15:val="{4B18C675-9357-4477-AEF0-F5CC1ED3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 Condensed" w:hAnsi="Univers Condensed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Pr>
      <w:sz w:val="20"/>
    </w:rPr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  <w:rPr>
      <w:sz w:val="20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ldetekst">
    <w:name w:val="bildetekst"/>
    <w:basedOn w:val="Normal"/>
    <w:rPr>
      <w:sz w:val="20"/>
    </w:rPr>
  </w:style>
  <w:style w:type="character" w:customStyle="1" w:styleId="EquationCaption">
    <w:name w:val="_Equation Caption"/>
  </w:style>
  <w:style w:type="paragraph" w:styleId="Bobletekst">
    <w:name w:val="Balloon Text"/>
    <w:basedOn w:val="Normal"/>
    <w:semiHidden/>
    <w:rsid w:val="00AA24B1"/>
    <w:rPr>
      <w:rFonts w:ascii="Tahoma" w:hAnsi="Tahoma" w:cs="Tahoma"/>
      <w:sz w:val="16"/>
      <w:szCs w:val="16"/>
    </w:rPr>
  </w:style>
  <w:style w:type="character" w:styleId="Hyperkobling">
    <w:name w:val="Hyperlink"/>
    <w:rsid w:val="000429D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50573"/>
    <w:rPr>
      <w:color w:val="605E5C"/>
      <w:shd w:val="clear" w:color="auto" w:fill="E1DFDD"/>
    </w:rPr>
  </w:style>
  <w:style w:type="paragraph" w:customStyle="1" w:styleId="Default">
    <w:name w:val="Default"/>
    <w:rsid w:val="00C05A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pptekst">
    <w:name w:val="header"/>
    <w:basedOn w:val="Normal"/>
    <w:link w:val="TopptekstTegn"/>
    <w:rsid w:val="002224B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224B3"/>
    <w:rPr>
      <w:rFonts w:ascii="Univers Condensed" w:hAnsi="Univers Condensed"/>
      <w:sz w:val="24"/>
      <w:szCs w:val="24"/>
    </w:rPr>
  </w:style>
  <w:style w:type="paragraph" w:styleId="Bunntekst">
    <w:name w:val="footer"/>
    <w:basedOn w:val="Normal"/>
    <w:link w:val="BunntekstTegn"/>
    <w:rsid w:val="002224B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2224B3"/>
    <w:rPr>
      <w:rFonts w:ascii="Univers Condensed" w:hAnsi="Univers Condense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sf@sjakk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Grønn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347400-a161-4663-b9ae-a4be5285a76b" xsi:nil="true"/>
    <lcf76f155ced4ddcb4097134ff3c332f xmlns="ce6c67eb-e23e-4366-b897-fce12e7abb8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44225331E5A478B84FA21E5EBE9AA" ma:contentTypeVersion="20" ma:contentTypeDescription="Opprett et nytt dokument." ma:contentTypeScope="" ma:versionID="3acacf78cac2f43e20c985452379fe48">
  <xsd:schema xmlns:xsd="http://www.w3.org/2001/XMLSchema" xmlns:xs="http://www.w3.org/2001/XMLSchema" xmlns:p="http://schemas.microsoft.com/office/2006/metadata/properties" xmlns:ns2="ce6c67eb-e23e-4366-b897-fce12e7abb8b" xmlns:ns3="b4347400-a161-4663-b9ae-a4be5285a76b" targetNamespace="http://schemas.microsoft.com/office/2006/metadata/properties" ma:root="true" ma:fieldsID="fea0ee896c19eaacb192b1557c4e5a02" ns2:_="" ns3:_="">
    <xsd:import namespace="ce6c67eb-e23e-4366-b897-fce12e7abb8b"/>
    <xsd:import namespace="b4347400-a161-4663-b9ae-a4be5285a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7eb-e23e-4366-b897-fce12e7ab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922d56e-b2d3-4db1-bafa-57554864d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47400-a161-4663-b9ae-a4be5285a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452e14-f4cf-463b-b003-9e43c4984920}" ma:internalName="TaxCatchAll" ma:showField="CatchAllData" ma:web="b4347400-a161-4663-b9ae-a4be5285a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14FB1-E221-4FBD-8E66-581DD8E058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BE925-C8A3-425A-AD50-12644161E648}">
  <ds:schemaRefs>
    <ds:schemaRef ds:uri="http://schemas.microsoft.com/office/2006/metadata/properties"/>
    <ds:schemaRef ds:uri="http://schemas.microsoft.com/office/infopath/2007/PartnerControls"/>
    <ds:schemaRef ds:uri="b4347400-a161-4663-b9ae-a4be5285a76b"/>
    <ds:schemaRef ds:uri="ce6c67eb-e23e-4366-b897-fce12e7abb8b"/>
  </ds:schemaRefs>
</ds:datastoreItem>
</file>

<file path=customXml/itemProps3.xml><?xml version="1.0" encoding="utf-8"?>
<ds:datastoreItem xmlns:ds="http://schemas.openxmlformats.org/officeDocument/2006/customXml" ds:itemID="{9246215B-ECED-4EDB-818E-E7AA8A272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c67eb-e23e-4366-b897-fce12e7abb8b"/>
    <ds:schemaRef ds:uri="b4347400-a161-4663-b9ae-a4be5285a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4CB82-D145-4825-BD22-63181F734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Sjakkforbund</Company>
  <LinksUpToDate>false</LinksUpToDate>
  <CharactersWithSpaces>1346</CharactersWithSpaces>
  <SharedDoc>false</SharedDoc>
  <HLinks>
    <vt:vector size="6" baseType="variant"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http://www.sjakk.no/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Bjarke Kristensen, generalsekretær</dc:creator>
  <cp:keywords/>
  <cp:lastModifiedBy>Liv Mette Harboe</cp:lastModifiedBy>
  <cp:revision>8</cp:revision>
  <cp:lastPrinted>2026-05-19T11:23:00Z</cp:lastPrinted>
  <dcterms:created xsi:type="dcterms:W3CDTF">2026-05-18T07:45:00Z</dcterms:created>
  <dcterms:modified xsi:type="dcterms:W3CDTF">2026-05-19T11:24:00Z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0x0101009FB44225331E5A478B84FA21E5EBE9AA</vt:lpwstr>
  </property>
  <property fmtid="{D5CDD505-2E9C-101B-9397-08002B2CF9AE}" pid="3" name="MediaServiceImageTags">
    <vt:lpwstr/>
  </property>
</Properties>
</file>